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441" w:rsidRDefault="004D144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8871509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57C3C3A0" wp14:editId="0C34B143">
            <wp:extent cx="5940425" cy="8175364"/>
            <wp:effectExtent l="0" t="0" r="0" b="0"/>
            <wp:docPr id="1" name="Рисунок 1" descr="C:\Users\olga\Desktop\тит.общ-10-11уг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тит.общ-10-11уг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441" w:rsidRDefault="004D144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1441" w:rsidRDefault="004D144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904BE" w:rsidRPr="00EF262C" w:rsidRDefault="00D13722">
      <w:pPr>
        <w:spacing w:after="0" w:line="408" w:lineRule="auto"/>
        <w:ind w:left="120"/>
        <w:jc w:val="center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7904BE" w:rsidRPr="00EF262C" w:rsidRDefault="00D13722">
      <w:pPr>
        <w:spacing w:after="0" w:line="408" w:lineRule="auto"/>
        <w:ind w:left="120"/>
        <w:jc w:val="center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d1fc812-547d-4630-9f5e-e1606ffef873"/>
      <w:r w:rsidRPr="00EF262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EF262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904BE" w:rsidRPr="00EF262C" w:rsidRDefault="00D13722">
      <w:pPr>
        <w:spacing w:after="0" w:line="408" w:lineRule="auto"/>
        <w:ind w:left="120"/>
        <w:jc w:val="center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89a4936-5647-4dc6-8d90-3b268b68836d"/>
      <w:r w:rsidRPr="00EF262C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</w:t>
      </w:r>
      <w:proofErr w:type="spellStart"/>
      <w:r w:rsidRPr="00EF262C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Start"/>
      <w:r w:rsidRPr="00EF262C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EF262C">
        <w:rPr>
          <w:rFonts w:ascii="Times New Roman" w:hAnsi="Times New Roman"/>
          <w:b/>
          <w:color w:val="000000"/>
          <w:sz w:val="28"/>
          <w:lang w:val="ru-RU"/>
        </w:rPr>
        <w:t>азани</w:t>
      </w:r>
      <w:bookmarkEnd w:id="2"/>
      <w:proofErr w:type="spellEnd"/>
      <w:r w:rsidRPr="00EF262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F262C">
        <w:rPr>
          <w:rFonts w:ascii="Times New Roman" w:hAnsi="Times New Roman"/>
          <w:color w:val="000000"/>
          <w:sz w:val="28"/>
          <w:lang w:val="ru-RU"/>
        </w:rPr>
        <w:t>​</w:t>
      </w:r>
    </w:p>
    <w:p w:rsidR="007904BE" w:rsidRPr="00EF262C" w:rsidRDefault="00D13722">
      <w:pPr>
        <w:spacing w:after="0" w:line="408" w:lineRule="auto"/>
        <w:ind w:left="120"/>
        <w:jc w:val="center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МАОУ "Гимназия №139 - Центр образования" Приволжского района города Казани</w:t>
      </w:r>
    </w:p>
    <w:p w:rsidR="007904BE" w:rsidRPr="00EF262C" w:rsidRDefault="007904BE">
      <w:pPr>
        <w:spacing w:after="0"/>
        <w:ind w:left="120"/>
        <w:rPr>
          <w:lang w:val="ru-RU"/>
        </w:rPr>
      </w:pPr>
    </w:p>
    <w:p w:rsidR="007904BE" w:rsidRPr="00EF262C" w:rsidRDefault="007904BE">
      <w:pPr>
        <w:spacing w:after="0"/>
        <w:ind w:left="120"/>
        <w:rPr>
          <w:lang w:val="ru-RU"/>
        </w:rPr>
      </w:pPr>
    </w:p>
    <w:p w:rsidR="007904BE" w:rsidRPr="00EF262C" w:rsidRDefault="007904BE">
      <w:pPr>
        <w:spacing w:after="0"/>
        <w:ind w:left="120"/>
        <w:rPr>
          <w:lang w:val="ru-RU"/>
        </w:rPr>
      </w:pPr>
    </w:p>
    <w:p w:rsidR="007904BE" w:rsidRPr="00EF262C" w:rsidRDefault="007904B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D1441" w:rsidTr="000D4161">
        <w:tc>
          <w:tcPr>
            <w:tcW w:w="3114" w:type="dxa"/>
          </w:tcPr>
          <w:p w:rsidR="00C53FFE" w:rsidRPr="0040209D" w:rsidRDefault="00D1372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1372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истории и географии МАОУ "Гимназия № 139-ЦО"</w:t>
            </w:r>
          </w:p>
          <w:p w:rsidR="004E6975" w:rsidRDefault="00D1372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1372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Блохина Л.Н.</w:t>
            </w:r>
          </w:p>
          <w:p w:rsidR="004E6975" w:rsidRDefault="00D1372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F26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F26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71F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D144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1372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1372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 МАОУ "Гимназия № 139-ЦО"</w:t>
            </w:r>
          </w:p>
          <w:p w:rsidR="004E6975" w:rsidRDefault="00D1372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1372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Садреева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О.В.</w:t>
            </w:r>
          </w:p>
          <w:p w:rsidR="004E6975" w:rsidRDefault="00EF262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137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D137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1372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13722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1372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1F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D137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D144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1372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1372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МАОУ "Гимназия № 139-ЦО"</w:t>
            </w:r>
          </w:p>
          <w:p w:rsidR="000E6D86" w:rsidRDefault="00D1372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1372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Т.С.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Борер</w:t>
            </w:r>
            <w:proofErr w:type="spellEnd"/>
          </w:p>
          <w:p w:rsidR="000E6D86" w:rsidRDefault="00871F6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243</w:t>
            </w:r>
            <w:r w:rsidR="00D137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D137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1372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13722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1372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D137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D144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04BE" w:rsidRPr="00EF262C" w:rsidRDefault="007904BE" w:rsidP="00EF262C">
      <w:pPr>
        <w:spacing w:after="0"/>
        <w:rPr>
          <w:lang w:val="ru-RU"/>
        </w:rPr>
      </w:pPr>
    </w:p>
    <w:p w:rsidR="007904BE" w:rsidRPr="00EF262C" w:rsidRDefault="007904BE">
      <w:pPr>
        <w:spacing w:after="0"/>
        <w:ind w:left="120"/>
        <w:rPr>
          <w:lang w:val="ru-RU"/>
        </w:rPr>
      </w:pPr>
    </w:p>
    <w:p w:rsidR="007904BE" w:rsidRPr="00EF262C" w:rsidRDefault="007904BE">
      <w:pPr>
        <w:spacing w:after="0"/>
        <w:ind w:left="120"/>
        <w:rPr>
          <w:lang w:val="ru-RU"/>
        </w:rPr>
      </w:pPr>
    </w:p>
    <w:p w:rsidR="007904BE" w:rsidRPr="00EF262C" w:rsidRDefault="007904BE">
      <w:pPr>
        <w:spacing w:after="0"/>
        <w:ind w:left="120"/>
        <w:rPr>
          <w:lang w:val="ru-RU"/>
        </w:rPr>
      </w:pPr>
    </w:p>
    <w:p w:rsidR="007904BE" w:rsidRPr="00EF262C" w:rsidRDefault="00D13722">
      <w:pPr>
        <w:spacing w:after="0" w:line="408" w:lineRule="auto"/>
        <w:ind w:left="120"/>
        <w:jc w:val="center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904BE" w:rsidRPr="00EF262C" w:rsidRDefault="00D13722">
      <w:pPr>
        <w:spacing w:after="0" w:line="408" w:lineRule="auto"/>
        <w:ind w:left="120"/>
        <w:jc w:val="center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F262C">
        <w:rPr>
          <w:rFonts w:ascii="Times New Roman" w:hAnsi="Times New Roman"/>
          <w:color w:val="000000"/>
          <w:sz w:val="28"/>
          <w:lang w:val="ru-RU"/>
        </w:rPr>
        <w:t xml:space="preserve"> 1240700)</w:t>
      </w:r>
    </w:p>
    <w:p w:rsidR="007904BE" w:rsidRPr="00EF262C" w:rsidRDefault="007904BE">
      <w:pPr>
        <w:spacing w:after="0"/>
        <w:ind w:left="120"/>
        <w:jc w:val="center"/>
        <w:rPr>
          <w:lang w:val="ru-RU"/>
        </w:rPr>
      </w:pPr>
    </w:p>
    <w:p w:rsidR="007904BE" w:rsidRPr="00EF262C" w:rsidRDefault="00D13722">
      <w:pPr>
        <w:spacing w:after="0" w:line="408" w:lineRule="auto"/>
        <w:ind w:left="120"/>
        <w:jc w:val="center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7904BE" w:rsidRPr="00EF262C" w:rsidRDefault="00D13722">
      <w:pPr>
        <w:spacing w:after="0" w:line="408" w:lineRule="auto"/>
        <w:ind w:left="120"/>
        <w:jc w:val="center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EF262C">
        <w:rPr>
          <w:rFonts w:ascii="Calibri" w:hAnsi="Calibri"/>
          <w:color w:val="000000"/>
          <w:sz w:val="28"/>
          <w:lang w:val="ru-RU"/>
        </w:rPr>
        <w:t xml:space="preserve">– </w:t>
      </w:r>
      <w:r w:rsidRPr="00EF262C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7904BE" w:rsidRPr="00EF262C" w:rsidRDefault="007904BE">
      <w:pPr>
        <w:spacing w:after="0"/>
        <w:ind w:left="120"/>
        <w:jc w:val="center"/>
        <w:rPr>
          <w:lang w:val="ru-RU"/>
        </w:rPr>
      </w:pPr>
    </w:p>
    <w:p w:rsidR="007904BE" w:rsidRPr="00EF262C" w:rsidRDefault="007904BE">
      <w:pPr>
        <w:spacing w:after="0"/>
        <w:ind w:left="120"/>
        <w:jc w:val="center"/>
        <w:rPr>
          <w:lang w:val="ru-RU"/>
        </w:rPr>
      </w:pPr>
    </w:p>
    <w:p w:rsidR="007904BE" w:rsidRPr="00EF262C" w:rsidRDefault="007904BE">
      <w:pPr>
        <w:spacing w:after="0"/>
        <w:ind w:left="120"/>
        <w:jc w:val="center"/>
        <w:rPr>
          <w:lang w:val="ru-RU"/>
        </w:rPr>
      </w:pPr>
    </w:p>
    <w:p w:rsidR="007904BE" w:rsidRPr="00EF262C" w:rsidRDefault="007904BE" w:rsidP="00EF262C">
      <w:pPr>
        <w:spacing w:after="0"/>
        <w:rPr>
          <w:lang w:val="ru-RU"/>
        </w:rPr>
      </w:pPr>
    </w:p>
    <w:p w:rsidR="007904BE" w:rsidRPr="00EF262C" w:rsidRDefault="007904BE">
      <w:pPr>
        <w:spacing w:after="0"/>
        <w:ind w:left="120"/>
        <w:jc w:val="center"/>
        <w:rPr>
          <w:lang w:val="ru-RU"/>
        </w:rPr>
      </w:pPr>
    </w:p>
    <w:p w:rsidR="007904BE" w:rsidRPr="00EF262C" w:rsidRDefault="007904BE">
      <w:pPr>
        <w:spacing w:after="0"/>
        <w:ind w:left="120"/>
        <w:jc w:val="center"/>
        <w:rPr>
          <w:lang w:val="ru-RU"/>
        </w:rPr>
      </w:pPr>
    </w:p>
    <w:p w:rsidR="007904BE" w:rsidRPr="00EF262C" w:rsidRDefault="00D13722">
      <w:pPr>
        <w:spacing w:after="0"/>
        <w:ind w:left="120"/>
        <w:jc w:val="center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855128-b2e3-43b4-b7ed-dd91c2c6823e"/>
      <w:r w:rsidRPr="00EF262C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3"/>
      <w:r w:rsidRPr="00EF262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4e1bc01-0360-4a25-8179-1c5d9cd1749e"/>
      <w:r w:rsidRPr="00EF262C">
        <w:rPr>
          <w:rFonts w:ascii="Times New Roman" w:hAnsi="Times New Roman"/>
          <w:b/>
          <w:color w:val="000000"/>
          <w:sz w:val="28"/>
          <w:lang w:val="ru-RU"/>
        </w:rPr>
        <w:t>20</w:t>
      </w:r>
      <w:bookmarkEnd w:id="4"/>
      <w:r w:rsidR="00871F65">
        <w:rPr>
          <w:rFonts w:ascii="Times New Roman" w:hAnsi="Times New Roman"/>
          <w:b/>
          <w:color w:val="000000"/>
          <w:sz w:val="28"/>
          <w:lang w:val="ru-RU"/>
        </w:rPr>
        <w:t>25</w:t>
      </w:r>
    </w:p>
    <w:p w:rsidR="007904BE" w:rsidRPr="00EF262C" w:rsidRDefault="007904BE">
      <w:pPr>
        <w:spacing w:after="0"/>
        <w:ind w:left="120"/>
        <w:rPr>
          <w:lang w:val="ru-RU"/>
        </w:rPr>
      </w:pPr>
    </w:p>
    <w:p w:rsidR="007904BE" w:rsidRPr="00EF262C" w:rsidRDefault="007904BE">
      <w:pPr>
        <w:rPr>
          <w:lang w:val="ru-RU"/>
        </w:rPr>
        <w:sectPr w:rsidR="007904BE" w:rsidRPr="00EF262C" w:rsidSect="004D1441">
          <w:pgSz w:w="11906" w:h="16383"/>
          <w:pgMar w:top="851" w:right="850" w:bottom="1134" w:left="1701" w:header="720" w:footer="720" w:gutter="0"/>
          <w:cols w:space="720"/>
        </w:sectPr>
      </w:pPr>
    </w:p>
    <w:p w:rsidR="007904BE" w:rsidRPr="00EF262C" w:rsidRDefault="00D13722">
      <w:pPr>
        <w:spacing w:after="0" w:line="264" w:lineRule="auto"/>
        <w:ind w:left="120"/>
        <w:jc w:val="both"/>
        <w:rPr>
          <w:lang w:val="ru-RU"/>
        </w:rPr>
      </w:pPr>
      <w:bookmarkStart w:id="5" w:name="block-8871508"/>
      <w:bookmarkEnd w:id="0"/>
      <w:r w:rsidRPr="00EF262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904BE" w:rsidRPr="00EF262C" w:rsidRDefault="007904BE">
      <w:pPr>
        <w:spacing w:after="0" w:line="264" w:lineRule="auto"/>
        <w:ind w:left="120"/>
        <w:jc w:val="both"/>
        <w:rPr>
          <w:lang w:val="ru-RU"/>
        </w:rPr>
      </w:pP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  <w:proofErr w:type="gramEnd"/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работе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как с адаптированными, так и неадаптированными источниками информации в условиях возрастания роли массовых коммуникаций.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  <w:proofErr w:type="gramEnd"/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aae73cf6-9a33-481a-a72b-2a67fc11b813"/>
      <w:r w:rsidRPr="00EF262C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6"/>
      <w:r w:rsidRPr="00EF262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904BE" w:rsidRPr="00EF262C" w:rsidRDefault="007904BE">
      <w:pPr>
        <w:rPr>
          <w:lang w:val="ru-RU"/>
        </w:rPr>
        <w:sectPr w:rsidR="007904BE" w:rsidRPr="00EF262C">
          <w:pgSz w:w="11906" w:h="16383"/>
          <w:pgMar w:top="1134" w:right="850" w:bottom="1134" w:left="1701" w:header="720" w:footer="720" w:gutter="0"/>
          <w:cols w:space="720"/>
        </w:sectPr>
      </w:pPr>
    </w:p>
    <w:p w:rsidR="007904BE" w:rsidRPr="00EF262C" w:rsidRDefault="00D13722">
      <w:pPr>
        <w:spacing w:after="0" w:line="264" w:lineRule="auto"/>
        <w:ind w:left="120"/>
        <w:jc w:val="both"/>
        <w:rPr>
          <w:lang w:val="ru-RU"/>
        </w:rPr>
      </w:pPr>
      <w:bookmarkStart w:id="7" w:name="block-8871510"/>
      <w:bookmarkEnd w:id="5"/>
      <w:r w:rsidRPr="00EF262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904BE" w:rsidRPr="00EF262C" w:rsidRDefault="007904BE">
      <w:pPr>
        <w:spacing w:after="0" w:line="264" w:lineRule="auto"/>
        <w:ind w:left="120"/>
        <w:jc w:val="both"/>
        <w:rPr>
          <w:lang w:val="ru-RU"/>
        </w:rPr>
      </w:pPr>
    </w:p>
    <w:p w:rsidR="007904BE" w:rsidRPr="00EF262C" w:rsidRDefault="00D13722">
      <w:pPr>
        <w:spacing w:after="0" w:line="264" w:lineRule="auto"/>
        <w:ind w:left="12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904BE" w:rsidRPr="00EF262C" w:rsidRDefault="007904BE">
      <w:pPr>
        <w:spacing w:after="0" w:line="264" w:lineRule="auto"/>
        <w:ind w:left="120"/>
        <w:jc w:val="both"/>
        <w:rPr>
          <w:lang w:val="ru-RU"/>
        </w:rPr>
      </w:pP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EF262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Духовное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и материальное в человеке. Способность к познанию и деятельности – фундаментальные особенности человека.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</w:t>
      </w:r>
      <w:r w:rsidRPr="00C21B5C">
        <w:rPr>
          <w:rFonts w:ascii="Times New Roman" w:hAnsi="Times New Roman"/>
          <w:color w:val="000000"/>
          <w:sz w:val="28"/>
          <w:lang w:val="ru-RU"/>
        </w:rPr>
        <w:t xml:space="preserve">Рефлексия. Общественное и индивидуальное сознание. </w:t>
      </w:r>
      <w:r w:rsidRPr="00EF262C">
        <w:rPr>
          <w:rFonts w:ascii="Times New Roman" w:hAnsi="Times New Roman"/>
          <w:color w:val="000000"/>
          <w:sz w:val="28"/>
          <w:lang w:val="ru-RU"/>
        </w:rPr>
        <w:t xml:space="preserve">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социально­гуманитарного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Личность как объект исследования социальной психологии. Социальная установка. Личность в группе. </w:t>
      </w:r>
      <w:r w:rsidRPr="00C21B5C">
        <w:rPr>
          <w:rFonts w:ascii="Times New Roman" w:hAnsi="Times New Roman"/>
          <w:color w:val="000000"/>
          <w:sz w:val="28"/>
          <w:lang w:val="ru-RU"/>
        </w:rPr>
        <w:t xml:space="preserve">Понятие «Я-концепция». Самопознание и самооценка. Самоконтроль. Социальная идентичность. </w:t>
      </w:r>
      <w:r w:rsidRPr="00EF262C">
        <w:rPr>
          <w:rFonts w:ascii="Times New Roman" w:hAnsi="Times New Roman"/>
          <w:color w:val="000000"/>
          <w:sz w:val="28"/>
          <w:lang w:val="ru-RU"/>
        </w:rPr>
        <w:t>Ролевое поведение. Межличностное взаимодействие как объект социальной психологии.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Условные группы.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Референтная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группа. Интеграция в группах разного уровня развития.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социально­психологических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</w:t>
      </w:r>
      <w:r w:rsidRPr="00C21B5C">
        <w:rPr>
          <w:rFonts w:ascii="Times New Roman" w:hAnsi="Times New Roman"/>
          <w:color w:val="000000"/>
          <w:sz w:val="28"/>
          <w:lang w:val="ru-RU"/>
        </w:rPr>
        <w:t xml:space="preserve">Факторы производства и факторные доходы. </w:t>
      </w:r>
      <w:r w:rsidRPr="00EF262C">
        <w:rPr>
          <w:rFonts w:ascii="Times New Roman" w:hAnsi="Times New Roman"/>
          <w:color w:val="000000"/>
          <w:sz w:val="28"/>
          <w:lang w:val="ru-RU"/>
        </w:rPr>
        <w:t>Кривая производственных возможностей. Типы экономических систем.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7904BE" w:rsidRPr="00C21B5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</w:t>
      </w:r>
      <w:r w:rsidRPr="00C21B5C">
        <w:rPr>
          <w:rFonts w:ascii="Times New Roman" w:hAnsi="Times New Roman"/>
          <w:color w:val="000000"/>
          <w:sz w:val="28"/>
          <w:lang w:val="ru-RU"/>
        </w:rPr>
        <w:t>Товары Гиффена и эффект Веблена. Рыночное равновесие, равновесная цена.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r w:rsidRPr="00C21B5C">
        <w:rPr>
          <w:rFonts w:ascii="Times New Roman" w:hAnsi="Times New Roman"/>
          <w:color w:val="000000"/>
          <w:sz w:val="28"/>
          <w:lang w:val="ru-RU"/>
        </w:rPr>
        <w:t xml:space="preserve">Организационно­правовые формы предприятий. Малый бизнес. Франчайзинг. Этика предпринимательства. </w:t>
      </w:r>
      <w:r w:rsidRPr="00EF262C">
        <w:rPr>
          <w:rFonts w:ascii="Times New Roman" w:hAnsi="Times New Roman"/>
          <w:color w:val="000000"/>
          <w:sz w:val="28"/>
          <w:lang w:val="ru-RU"/>
        </w:rPr>
        <w:t>Развитие и поддержка малого и среднего предпринимательства в Российской Федерации.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Денежно­кредитная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социально­экономические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конкурентность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7904BE" w:rsidRPr="00EF262C" w:rsidRDefault="007904BE">
      <w:pPr>
        <w:spacing w:after="0" w:line="264" w:lineRule="auto"/>
        <w:ind w:left="120"/>
        <w:jc w:val="both"/>
        <w:rPr>
          <w:lang w:val="ru-RU"/>
        </w:rPr>
      </w:pPr>
    </w:p>
    <w:p w:rsidR="007904BE" w:rsidRPr="00EF262C" w:rsidRDefault="00D13722">
      <w:pPr>
        <w:spacing w:after="0" w:line="264" w:lineRule="auto"/>
        <w:ind w:left="12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904BE" w:rsidRPr="00EF262C" w:rsidRDefault="007904BE">
      <w:pPr>
        <w:spacing w:after="0" w:line="264" w:lineRule="auto"/>
        <w:ind w:left="120"/>
        <w:jc w:val="both"/>
        <w:rPr>
          <w:lang w:val="ru-RU"/>
        </w:rPr>
      </w:pP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Статусно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этно-социальные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(межнациональные) конфликты. Причины социальных конфликтов. Способы их разрешения.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поведение: последствия для общества.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Государственно­территориальное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политико­правовой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Конституционно­правовой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</w:t>
      </w: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Гражданско­правовые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Гражданско­правовой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Гражданско­правовая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обучение по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образовательным программам среднего профессионального и высшего образования.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</w:t>
      </w: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7904BE" w:rsidRPr="00EF262C" w:rsidRDefault="007904BE">
      <w:pPr>
        <w:rPr>
          <w:lang w:val="ru-RU"/>
        </w:rPr>
        <w:sectPr w:rsidR="007904BE" w:rsidRPr="00EF262C">
          <w:pgSz w:w="11906" w:h="16383"/>
          <w:pgMar w:top="1134" w:right="850" w:bottom="1134" w:left="1701" w:header="720" w:footer="720" w:gutter="0"/>
          <w:cols w:space="720"/>
        </w:sectPr>
      </w:pPr>
    </w:p>
    <w:p w:rsidR="007904BE" w:rsidRPr="00EF262C" w:rsidRDefault="00D13722">
      <w:pPr>
        <w:spacing w:after="0" w:line="264" w:lineRule="auto"/>
        <w:ind w:left="120"/>
        <w:jc w:val="both"/>
        <w:rPr>
          <w:lang w:val="ru-RU"/>
        </w:rPr>
      </w:pPr>
      <w:bookmarkStart w:id="8" w:name="block-8871511"/>
      <w:bookmarkEnd w:id="7"/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7904BE" w:rsidRPr="00EF262C" w:rsidRDefault="007904BE">
      <w:pPr>
        <w:spacing w:after="0" w:line="264" w:lineRule="auto"/>
        <w:ind w:left="120"/>
        <w:jc w:val="both"/>
        <w:rPr>
          <w:lang w:val="ru-RU"/>
        </w:rPr>
      </w:pPr>
    </w:p>
    <w:p w:rsidR="007904BE" w:rsidRPr="00EF262C" w:rsidRDefault="00D13722">
      <w:pPr>
        <w:spacing w:after="0" w:line="264" w:lineRule="auto"/>
        <w:ind w:left="12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04BE" w:rsidRPr="00EF262C" w:rsidRDefault="007904BE">
      <w:pPr>
        <w:spacing w:after="0" w:line="264" w:lineRule="auto"/>
        <w:ind w:left="120"/>
        <w:jc w:val="both"/>
        <w:rPr>
          <w:lang w:val="ru-RU"/>
        </w:rPr>
      </w:pP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F262C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обществознания на уровне среднего общего образования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детско­юношеских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</w:t>
      </w:r>
      <w:r w:rsidRPr="00EF262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EF262C">
        <w:rPr>
          <w:rFonts w:ascii="Times New Roman" w:hAnsi="Times New Roman"/>
          <w:color w:val="000000"/>
          <w:sz w:val="28"/>
          <w:lang w:val="ru-RU"/>
        </w:rPr>
        <w:t xml:space="preserve">, предполагающий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>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7904BE" w:rsidRPr="00EF262C" w:rsidRDefault="007904BE">
      <w:pPr>
        <w:spacing w:after="0" w:line="264" w:lineRule="auto"/>
        <w:ind w:left="120"/>
        <w:jc w:val="both"/>
        <w:rPr>
          <w:lang w:val="ru-RU"/>
        </w:rPr>
      </w:pPr>
    </w:p>
    <w:p w:rsidR="007904BE" w:rsidRPr="00EF262C" w:rsidRDefault="00D13722">
      <w:pPr>
        <w:spacing w:after="0" w:line="264" w:lineRule="auto"/>
        <w:ind w:left="12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904BE" w:rsidRPr="00EF262C" w:rsidRDefault="007904BE">
      <w:pPr>
        <w:spacing w:after="0" w:line="264" w:lineRule="auto"/>
        <w:ind w:left="120"/>
        <w:jc w:val="both"/>
        <w:rPr>
          <w:lang w:val="ru-RU"/>
        </w:rPr>
      </w:pPr>
    </w:p>
    <w:p w:rsidR="007904BE" w:rsidRPr="00EF262C" w:rsidRDefault="00D13722">
      <w:pPr>
        <w:spacing w:after="0" w:line="264" w:lineRule="auto"/>
        <w:ind w:left="12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904BE" w:rsidRPr="00EF262C" w:rsidRDefault="007904BE">
      <w:pPr>
        <w:spacing w:after="0" w:line="264" w:lineRule="auto"/>
        <w:ind w:left="120"/>
        <w:jc w:val="both"/>
        <w:rPr>
          <w:lang w:val="ru-RU"/>
        </w:rPr>
      </w:pP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типологизации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>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учебно­познавательных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внеучебных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интернет-источников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, её соответствие правовым и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морально­этическим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7904BE" w:rsidRPr="00EF262C" w:rsidRDefault="007904BE">
      <w:pPr>
        <w:spacing w:after="0" w:line="264" w:lineRule="auto"/>
        <w:ind w:left="120"/>
        <w:jc w:val="both"/>
        <w:rPr>
          <w:lang w:val="ru-RU"/>
        </w:rPr>
      </w:pPr>
    </w:p>
    <w:p w:rsidR="007904BE" w:rsidRPr="00EF262C" w:rsidRDefault="00D13722">
      <w:pPr>
        <w:spacing w:after="0" w:line="264" w:lineRule="auto"/>
        <w:ind w:left="12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904BE" w:rsidRPr="00EF262C" w:rsidRDefault="007904BE">
      <w:pPr>
        <w:spacing w:after="0" w:line="264" w:lineRule="auto"/>
        <w:ind w:left="120"/>
        <w:jc w:val="both"/>
        <w:rPr>
          <w:lang w:val="ru-RU"/>
        </w:rPr>
      </w:pP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7904BE" w:rsidRPr="00EF262C" w:rsidRDefault="007904BE">
      <w:pPr>
        <w:spacing w:after="0" w:line="264" w:lineRule="auto"/>
        <w:ind w:left="120"/>
        <w:jc w:val="both"/>
        <w:rPr>
          <w:lang w:val="ru-RU"/>
        </w:rPr>
      </w:pPr>
    </w:p>
    <w:p w:rsidR="007904BE" w:rsidRPr="00EF262C" w:rsidRDefault="00D13722">
      <w:pPr>
        <w:spacing w:after="0" w:line="264" w:lineRule="auto"/>
        <w:ind w:left="12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904BE" w:rsidRPr="00EF262C" w:rsidRDefault="007904BE">
      <w:pPr>
        <w:spacing w:after="0" w:line="264" w:lineRule="auto"/>
        <w:ind w:left="120"/>
        <w:jc w:val="both"/>
        <w:rPr>
          <w:lang w:val="ru-RU"/>
        </w:rPr>
      </w:pP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учебно­исследовательские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7904BE" w:rsidRPr="00EF262C" w:rsidRDefault="007904BE">
      <w:pPr>
        <w:spacing w:after="0" w:line="264" w:lineRule="auto"/>
        <w:ind w:left="120"/>
        <w:jc w:val="both"/>
        <w:rPr>
          <w:lang w:val="ru-RU"/>
        </w:rPr>
      </w:pPr>
    </w:p>
    <w:p w:rsidR="007904BE" w:rsidRPr="00EF262C" w:rsidRDefault="00D13722">
      <w:pPr>
        <w:spacing w:after="0" w:line="264" w:lineRule="auto"/>
        <w:ind w:left="120"/>
        <w:jc w:val="both"/>
        <w:rPr>
          <w:lang w:val="ru-RU"/>
        </w:rPr>
      </w:pPr>
      <w:bookmarkStart w:id="9" w:name="_Toc135757235"/>
      <w:bookmarkEnd w:id="9"/>
      <w:r w:rsidRPr="00EF262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904BE" w:rsidRPr="00EF262C" w:rsidRDefault="007904BE">
      <w:pPr>
        <w:spacing w:after="0" w:line="264" w:lineRule="auto"/>
        <w:ind w:left="120"/>
        <w:jc w:val="both"/>
        <w:rPr>
          <w:lang w:val="ru-RU"/>
        </w:rPr>
      </w:pP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EF262C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EF262C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познании, в постижении и преобразовании социальной действительности;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  <w:proofErr w:type="gramEnd"/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  <w:proofErr w:type="gramEnd"/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типологизацию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 xml:space="preserve">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профессионально­трудовой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  <w:proofErr w:type="gramEnd"/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>, формирования установок и стереотипов массового сознания, распределения ролей в малых группах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>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научно­публицистического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прикладную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составляющие работ; владеть навыками презентации результатов учебно-исследовательской и проектной деятельности на публичных мероприятиях;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EF262C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EF262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F262C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 xml:space="preserve">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статусно­ролевая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поведение и социальный контроль, динамика и особенности политического процесса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, субъекты </w:t>
      </w: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  <w:proofErr w:type="gramEnd"/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структурно­функциональный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социально­психологический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подход;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 xml:space="preserve">правоведения, такие как формально-юридический,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сравнительно­правовой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  <w:proofErr w:type="gramEnd"/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  <w:proofErr w:type="gramEnd"/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проектно­исследовательскую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>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крайней необходимости, стадиях гражданского и уголовного процесса, развитии правовой культуры;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7904BE" w:rsidRPr="00EF262C" w:rsidRDefault="00D137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EF26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образования, связанных с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  <w:proofErr w:type="gramEnd"/>
    </w:p>
    <w:p w:rsidR="007904BE" w:rsidRPr="00EF262C" w:rsidRDefault="007904BE">
      <w:pPr>
        <w:rPr>
          <w:lang w:val="ru-RU"/>
        </w:rPr>
        <w:sectPr w:rsidR="007904BE" w:rsidRPr="00EF262C">
          <w:pgSz w:w="11906" w:h="16383"/>
          <w:pgMar w:top="1134" w:right="850" w:bottom="1134" w:left="1701" w:header="720" w:footer="720" w:gutter="0"/>
          <w:cols w:space="720"/>
        </w:sectPr>
      </w:pPr>
    </w:p>
    <w:p w:rsidR="007904BE" w:rsidRDefault="00D13722">
      <w:pPr>
        <w:spacing w:after="0"/>
        <w:ind w:left="120"/>
      </w:pPr>
      <w:bookmarkStart w:id="10" w:name="block-8871512"/>
      <w:bookmarkEnd w:id="8"/>
      <w:r w:rsidRPr="00EF26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904BE" w:rsidRDefault="00D137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489"/>
      </w:tblGrid>
      <w:tr w:rsidR="007904BE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</w:tr>
      <w:tr w:rsidR="007904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4BE" w:rsidRDefault="007904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4BE" w:rsidRDefault="007904BE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4BE" w:rsidRDefault="007904BE"/>
        </w:tc>
      </w:tr>
      <w:tr w:rsidR="007904BE" w:rsidRPr="004D14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26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4BE" w:rsidRDefault="007904BE"/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человека. </w:t>
            </w:r>
            <w:proofErr w:type="gramStart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Духовное</w:t>
            </w:r>
            <w:proofErr w:type="gramEnd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4BE" w:rsidRDefault="007904BE"/>
        </w:tc>
      </w:tr>
      <w:tr w:rsidR="007904BE" w:rsidRPr="004D14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26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4BE" w:rsidRDefault="007904BE"/>
        </w:tc>
      </w:tr>
      <w:tr w:rsidR="007904BE" w:rsidRPr="004D14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26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4BE" w:rsidRDefault="007904BE"/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904BE" w:rsidRDefault="007904BE"/>
        </w:tc>
      </w:tr>
    </w:tbl>
    <w:p w:rsidR="007904BE" w:rsidRDefault="007904BE">
      <w:pPr>
        <w:sectPr w:rsidR="007904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4BE" w:rsidRDefault="00D137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561"/>
      </w:tblGrid>
      <w:tr w:rsidR="007904BE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</w:tr>
      <w:tr w:rsidR="007904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4BE" w:rsidRDefault="007904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4BE" w:rsidRDefault="007904BE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4BE" w:rsidRDefault="007904BE"/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</w:t>
            </w:r>
            <w:proofErr w:type="gramStart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4BE" w:rsidRDefault="007904BE"/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государства в </w:t>
            </w: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4BE" w:rsidRDefault="007904BE"/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4BE" w:rsidRDefault="007904BE"/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904BE" w:rsidRDefault="007904BE"/>
        </w:tc>
      </w:tr>
    </w:tbl>
    <w:p w:rsidR="007904BE" w:rsidRDefault="007904BE">
      <w:pPr>
        <w:sectPr w:rsidR="007904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4BE" w:rsidRDefault="007904BE">
      <w:pPr>
        <w:sectPr w:rsidR="007904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4BE" w:rsidRDefault="00D13722">
      <w:pPr>
        <w:spacing w:after="0"/>
        <w:ind w:left="120"/>
      </w:pPr>
      <w:bookmarkStart w:id="11" w:name="block-887151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904BE" w:rsidRDefault="00D137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4630"/>
        <w:gridCol w:w="1175"/>
        <w:gridCol w:w="1841"/>
        <w:gridCol w:w="1910"/>
        <w:gridCol w:w="1347"/>
        <w:gridCol w:w="2221"/>
      </w:tblGrid>
      <w:tr w:rsidR="007904BE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</w:tr>
      <w:tr w:rsidR="007904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4BE" w:rsidRDefault="007904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4BE" w:rsidRDefault="007904BE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4BE" w:rsidRDefault="007904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4BE" w:rsidRDefault="007904BE"/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Мышление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идентичность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как объект </w:t>
            </w:r>
            <w:proofErr w:type="gramStart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социальной</w:t>
            </w:r>
            <w:proofErr w:type="gramEnd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псхологии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группах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Антисоциальные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спрос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Конкуренция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</w:t>
            </w:r>
            <w:proofErr w:type="spellStart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Россиской</w:t>
            </w:r>
            <w:proofErr w:type="spellEnd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 по защите конкуренции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капитала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</w:t>
            </w:r>
            <w:proofErr w:type="spellEnd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политика </w:t>
            </w:r>
            <w:proofErr w:type="spellStart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цифровизации</w:t>
            </w:r>
            <w:proofErr w:type="spellEnd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экономики в Российской Федерации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предприятий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Издержки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менеджмента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Маркетинг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доходов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долгосрочного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расчеты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и итоговое тестирование по разделу "Введение </w:t>
            </w:r>
            <w:proofErr w:type="gramStart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экономическую науку"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  <w:proofErr w:type="gramStart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4BE" w:rsidRDefault="007904BE"/>
        </w:tc>
      </w:tr>
    </w:tbl>
    <w:p w:rsidR="007904BE" w:rsidRDefault="007904BE">
      <w:pPr>
        <w:sectPr w:rsidR="007904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4BE" w:rsidRDefault="00D137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514"/>
        <w:gridCol w:w="1222"/>
        <w:gridCol w:w="1841"/>
        <w:gridCol w:w="1910"/>
        <w:gridCol w:w="1347"/>
        <w:gridCol w:w="2221"/>
      </w:tblGrid>
      <w:tr w:rsidR="007904BE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</w:tr>
      <w:tr w:rsidR="007904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4BE" w:rsidRDefault="007904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4BE" w:rsidRDefault="007904BE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4BE" w:rsidRDefault="007904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4BE" w:rsidRDefault="007904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4BE" w:rsidRDefault="007904BE"/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Статусно-ролевые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 государства. Формы </w:t>
            </w:r>
            <w:proofErr w:type="spellStart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правления</w:t>
            </w:r>
            <w:proofErr w:type="gramStart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олитический</w:t>
            </w:r>
            <w:proofErr w:type="spellEnd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режим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многопартийность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социализация . Типы политического </w:t>
            </w:r>
            <w:proofErr w:type="spellStart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</w:t>
            </w:r>
            <w:proofErr w:type="gramStart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олитическое</w:t>
            </w:r>
            <w:proofErr w:type="spellEnd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</w:t>
            </w:r>
            <w:proofErr w:type="spellEnd"/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этап политического развития России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</w:t>
            </w: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законотворчество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Конституционное право. Конституция </w:t>
            </w: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Правоспособность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Гражданско-правовой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Арбитражный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присяжных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заседателей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Юридическое образование и </w:t>
            </w: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профессиональная деятельность юриста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разделу </w:t>
            </w: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"Введение в правоведение"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904BE" w:rsidRDefault="007904B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790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4BE" w:rsidRPr="00EF262C" w:rsidRDefault="00D13722">
            <w:pPr>
              <w:spacing w:after="0"/>
              <w:ind w:left="135"/>
              <w:rPr>
                <w:lang w:val="ru-RU"/>
              </w:rPr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 w:rsidRPr="00EF2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904BE" w:rsidRDefault="00D1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4BE" w:rsidRDefault="007904BE"/>
        </w:tc>
      </w:tr>
    </w:tbl>
    <w:p w:rsidR="007904BE" w:rsidRDefault="007904BE">
      <w:pPr>
        <w:sectPr w:rsidR="007904B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_GoBack"/>
      <w:bookmarkEnd w:id="12"/>
    </w:p>
    <w:p w:rsidR="007904BE" w:rsidRDefault="007904BE">
      <w:pPr>
        <w:sectPr w:rsidR="007904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4BE" w:rsidRDefault="00D13722">
      <w:pPr>
        <w:spacing w:after="0"/>
        <w:ind w:left="120"/>
      </w:pPr>
      <w:bookmarkStart w:id="13" w:name="block-887151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904BE" w:rsidRDefault="00D137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904BE" w:rsidRPr="00EF262C" w:rsidRDefault="00D13722">
      <w:pPr>
        <w:spacing w:after="0" w:line="480" w:lineRule="auto"/>
        <w:ind w:left="120"/>
        <w:rPr>
          <w:lang w:val="ru-RU"/>
        </w:rPr>
      </w:pP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​‌• Право: основы правовой культуры (в 2 частях), 10 класс/ Певцова Е.А., Общество с ограниченной ответственностью «Русское слово - учебник»</w:t>
      </w:r>
      <w:r w:rsidRPr="00EF262C">
        <w:rPr>
          <w:sz w:val="28"/>
          <w:lang w:val="ru-RU"/>
        </w:rPr>
        <w:br/>
      </w:r>
      <w:r w:rsidRPr="00EF262C">
        <w:rPr>
          <w:rFonts w:ascii="Times New Roman" w:hAnsi="Times New Roman"/>
          <w:color w:val="000000"/>
          <w:sz w:val="28"/>
          <w:lang w:val="ru-RU"/>
        </w:rPr>
        <w:t xml:space="preserve"> • Право: основы правовой культуры (в 2 частях), 11 класс/ Певцова Е.А., Общество с ограниченной ответственностью «Русское слово - учебник»</w:t>
      </w:r>
      <w:r w:rsidRPr="00EF262C">
        <w:rPr>
          <w:sz w:val="28"/>
          <w:lang w:val="ru-RU"/>
        </w:rPr>
        <w:br/>
      </w:r>
      <w:r w:rsidRPr="00EF262C">
        <w:rPr>
          <w:rFonts w:ascii="Times New Roman" w:hAnsi="Times New Roman"/>
          <w:color w:val="000000"/>
          <w:sz w:val="28"/>
          <w:lang w:val="ru-RU"/>
        </w:rPr>
        <w:t xml:space="preserve"> • Право, 10 класс/ Боголюбов Л.Н., Лукашева Е.А., Матвеев А.И. и другие;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под редакцией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Лазебниковой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А.Ю., Лукашевой Е.А., Матвеева А.И., Акционерное общество «Издательство «Просвещение»</w:t>
      </w:r>
      <w:r w:rsidRPr="00EF262C">
        <w:rPr>
          <w:sz w:val="28"/>
          <w:lang w:val="ru-RU"/>
        </w:rPr>
        <w:br/>
      </w:r>
      <w:bookmarkStart w:id="14" w:name="6cc9557d-ee06-493f-9715-824d4e0a1d9b"/>
      <w:r w:rsidRPr="00EF262C">
        <w:rPr>
          <w:rFonts w:ascii="Times New Roman" w:hAnsi="Times New Roman"/>
          <w:color w:val="000000"/>
          <w:sz w:val="28"/>
          <w:lang w:val="ru-RU"/>
        </w:rPr>
        <w:t xml:space="preserve"> • Право, 11 класс/ Боголюбов Л.Н.,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Абова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Т.Е., Матвеев А.И. и другие; под редакцией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Лазебниковой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А.Ю.,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Абовой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Т.Е., Матвеева А.И., Акционерное общество «Издательство «Просвещение»</w:t>
      </w:r>
      <w:bookmarkEnd w:id="14"/>
      <w:r w:rsidRPr="00EF262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904BE" w:rsidRPr="00EF262C" w:rsidRDefault="00D13722">
      <w:pPr>
        <w:spacing w:after="0" w:line="480" w:lineRule="auto"/>
        <w:ind w:left="120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bfb94fa5-ab46-4880-93e2-39b11b2b8c6a"/>
      <w:r w:rsidRPr="00EF262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5"/>
      <w:r w:rsidRPr="00EF262C">
        <w:rPr>
          <w:rFonts w:ascii="Times New Roman" w:hAnsi="Times New Roman"/>
          <w:color w:val="000000"/>
          <w:sz w:val="28"/>
          <w:lang w:val="ru-RU"/>
        </w:rPr>
        <w:t>‌</w:t>
      </w:r>
    </w:p>
    <w:p w:rsidR="007904BE" w:rsidRPr="00EF262C" w:rsidRDefault="00D13722">
      <w:pPr>
        <w:spacing w:after="0"/>
        <w:ind w:left="120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​</w:t>
      </w:r>
    </w:p>
    <w:p w:rsidR="007904BE" w:rsidRPr="00EF262C" w:rsidRDefault="00D13722">
      <w:pPr>
        <w:spacing w:after="0" w:line="480" w:lineRule="auto"/>
        <w:ind w:left="120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904BE" w:rsidRPr="00EF262C" w:rsidRDefault="00D13722">
      <w:pPr>
        <w:spacing w:after="0" w:line="480" w:lineRule="auto"/>
        <w:ind w:left="120"/>
        <w:rPr>
          <w:lang w:val="ru-RU"/>
        </w:rPr>
      </w:pPr>
      <w:r w:rsidRPr="00EF262C">
        <w:rPr>
          <w:rFonts w:ascii="Times New Roman" w:hAnsi="Times New Roman"/>
          <w:color w:val="000000"/>
          <w:sz w:val="28"/>
          <w:lang w:val="ru-RU"/>
        </w:rPr>
        <w:t>​‌Обществознание. Поурочные разработки. 10 класс :</w:t>
      </w:r>
      <w:r w:rsidRPr="00EF262C">
        <w:rPr>
          <w:sz w:val="28"/>
          <w:lang w:val="ru-RU"/>
        </w:rPr>
        <w:br/>
      </w:r>
      <w:r w:rsidRPr="00EF262C">
        <w:rPr>
          <w:rFonts w:ascii="Times New Roman" w:hAnsi="Times New Roman"/>
          <w:color w:val="000000"/>
          <w:sz w:val="28"/>
          <w:lang w:val="ru-RU"/>
        </w:rPr>
        <w:t xml:space="preserve"> учеб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262C">
        <w:rPr>
          <w:rFonts w:ascii="Times New Roman" w:hAnsi="Times New Roman"/>
          <w:color w:val="000000"/>
          <w:sz w:val="28"/>
          <w:lang w:val="ru-RU"/>
        </w:rPr>
        <w:t>п</w:t>
      </w:r>
      <w:proofErr w:type="gram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особие для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 xml:space="preserve">. организаций : базовый уровень / [Л. Н. Боголюбов, А. Ю. </w:t>
      </w:r>
      <w:proofErr w:type="spellStart"/>
      <w:r w:rsidRPr="00EF262C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EF262C">
        <w:rPr>
          <w:rFonts w:ascii="Times New Roman" w:hAnsi="Times New Roman"/>
          <w:color w:val="000000"/>
          <w:sz w:val="28"/>
          <w:lang w:val="ru-RU"/>
        </w:rPr>
        <w:t>,</w:t>
      </w:r>
      <w:r w:rsidRPr="00EF262C">
        <w:rPr>
          <w:sz w:val="28"/>
          <w:lang w:val="ru-RU"/>
        </w:rPr>
        <w:br/>
      </w:r>
      <w:bookmarkStart w:id="16" w:name="d1f47f24-6de5-4646-969d-2a265d3a9bd8"/>
      <w:r w:rsidRPr="00EF262C">
        <w:rPr>
          <w:rFonts w:ascii="Times New Roman" w:hAnsi="Times New Roman"/>
          <w:color w:val="000000"/>
          <w:sz w:val="28"/>
          <w:lang w:val="ru-RU"/>
        </w:rPr>
        <w:t xml:space="preserve"> Ю. И. Аверьянов и др.]. — 2-е изд. — М. : Просвещение, 2017. — 255 с. — </w:t>
      </w:r>
      <w:r>
        <w:rPr>
          <w:rFonts w:ascii="Times New Roman" w:hAnsi="Times New Roman"/>
          <w:color w:val="000000"/>
          <w:sz w:val="28"/>
        </w:rPr>
        <w:t>ISBN</w:t>
      </w:r>
      <w:r w:rsidRPr="00EF262C">
        <w:rPr>
          <w:rFonts w:ascii="Times New Roman" w:hAnsi="Times New Roman"/>
          <w:color w:val="000000"/>
          <w:sz w:val="28"/>
          <w:lang w:val="ru-RU"/>
        </w:rPr>
        <w:t xml:space="preserve"> 978-5-09-046895-4.</w:t>
      </w:r>
      <w:bookmarkEnd w:id="16"/>
      <w:r w:rsidRPr="00EF262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904BE" w:rsidRPr="00EF262C" w:rsidRDefault="007904BE">
      <w:pPr>
        <w:spacing w:after="0"/>
        <w:ind w:left="120"/>
        <w:rPr>
          <w:lang w:val="ru-RU"/>
        </w:rPr>
      </w:pPr>
    </w:p>
    <w:p w:rsidR="007904BE" w:rsidRPr="00EF262C" w:rsidRDefault="00D13722">
      <w:pPr>
        <w:spacing w:after="0" w:line="480" w:lineRule="auto"/>
        <w:ind w:left="120"/>
        <w:rPr>
          <w:lang w:val="ru-RU"/>
        </w:rPr>
      </w:pPr>
      <w:r w:rsidRPr="00EF262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904BE" w:rsidRDefault="00D1372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7" w:name="3970ebc1-db51-4d12-ac30-a1c71b978f9c"/>
      <w:r>
        <w:rPr>
          <w:rFonts w:ascii="Times New Roman" w:hAnsi="Times New Roman"/>
          <w:color w:val="000000"/>
          <w:sz w:val="28"/>
        </w:rPr>
        <w:t>educont.ru</w:t>
      </w:r>
      <w:bookmarkEnd w:id="17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904BE" w:rsidRDefault="007904BE">
      <w:pPr>
        <w:sectPr w:rsidR="007904B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D13722" w:rsidRDefault="00D13722"/>
    <w:sectPr w:rsidR="00D137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904BE"/>
    <w:rsid w:val="004D1441"/>
    <w:rsid w:val="007904BE"/>
    <w:rsid w:val="00871F65"/>
    <w:rsid w:val="00C21B5C"/>
    <w:rsid w:val="00D13722"/>
    <w:rsid w:val="00EF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F2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26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12638</Words>
  <Characters>72040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</cp:lastModifiedBy>
  <cp:revision>9</cp:revision>
  <cp:lastPrinted>2024-08-29T11:39:00Z</cp:lastPrinted>
  <dcterms:created xsi:type="dcterms:W3CDTF">2024-08-29T11:14:00Z</dcterms:created>
  <dcterms:modified xsi:type="dcterms:W3CDTF">2025-09-09T06:13:00Z</dcterms:modified>
</cp:coreProperties>
</file>